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E1" w:rsidRPr="00094EE1" w:rsidRDefault="00094EE1" w:rsidP="00094EE1">
      <w:pPr>
        <w:shd w:val="clear" w:color="auto" w:fill="FFFFFF"/>
        <w:spacing w:line="270" w:lineRule="atLeast"/>
        <w:ind w:left="720"/>
        <w:rPr>
          <w:rFonts w:ascii="Helvetica" w:eastAsia="Times New Roman" w:hAnsi="Helvetica" w:cs="Times New Roman"/>
          <w:color w:val="3F3E3E"/>
          <w:sz w:val="18"/>
          <w:szCs w:val="18"/>
        </w:rPr>
      </w:pPr>
      <w:r w:rsidRPr="00094EE1">
        <w:rPr>
          <w:rFonts w:ascii="Helvetica" w:eastAsia="Times New Roman" w:hAnsi="Helvetica" w:cs="Times New Roman"/>
          <w:color w:val="3F3E3E"/>
          <w:sz w:val="18"/>
          <w:szCs w:val="18"/>
        </w:rPr>
        <w:t>Category: </w:t>
      </w:r>
      <w:hyperlink r:id="rId5" w:history="1">
        <w:r w:rsidRPr="00094EE1">
          <w:rPr>
            <w:rFonts w:ascii="Helvetica" w:eastAsia="Times New Roman" w:hAnsi="Helvetica" w:cs="Times New Roman"/>
            <w:color w:val="0000FF"/>
            <w:sz w:val="18"/>
            <w:szCs w:val="18"/>
          </w:rPr>
          <w:t>Minutes</w:t>
        </w:r>
      </w:hyperlink>
    </w:p>
    <w:p w:rsidR="00094EE1" w:rsidRPr="00094EE1" w:rsidRDefault="00094EE1" w:rsidP="00094EE1">
      <w:pPr>
        <w:shd w:val="clear" w:color="auto" w:fill="FFFFFF"/>
        <w:spacing w:line="270" w:lineRule="atLeast"/>
        <w:ind w:left="720"/>
        <w:rPr>
          <w:rFonts w:ascii="Helvetica" w:eastAsia="Times New Roman" w:hAnsi="Helvetica" w:cs="Times New Roman"/>
          <w:color w:val="3F3E3E"/>
          <w:sz w:val="18"/>
          <w:szCs w:val="18"/>
        </w:rPr>
      </w:pPr>
      <w:r w:rsidRPr="00094EE1">
        <w:rPr>
          <w:rFonts w:ascii="Helvetica" w:eastAsia="Times New Roman" w:hAnsi="Helvetica" w:cs="Times New Roman"/>
          <w:color w:val="3F3E3E"/>
          <w:sz w:val="18"/>
          <w:szCs w:val="18"/>
        </w:rPr>
        <w:t>Hits: 119</w:t>
      </w:r>
    </w:p>
    <w:p w:rsidR="00094EE1" w:rsidRPr="00094EE1" w:rsidRDefault="00094EE1" w:rsidP="00094EE1">
      <w:pPr>
        <w:shd w:val="clear" w:color="auto" w:fill="FFFFFF"/>
        <w:spacing w:after="240" w:line="270" w:lineRule="atLeast"/>
        <w:jc w:val="center"/>
        <w:rPr>
          <w:rFonts w:ascii="Helvetica" w:eastAsia="Times New Roman" w:hAnsi="Helvetica" w:cs="Times New Roman"/>
          <w:color w:val="3F3E3E"/>
          <w:sz w:val="18"/>
          <w:szCs w:val="18"/>
        </w:rPr>
      </w:pPr>
      <w:r w:rsidRPr="00094EE1">
        <w:rPr>
          <w:rFonts w:ascii="Helvetica" w:eastAsia="Times New Roman" w:hAnsi="Helvetica" w:cs="Times New Roman"/>
          <w:color w:val="3F3E3E"/>
          <w:sz w:val="18"/>
          <w:szCs w:val="18"/>
        </w:rPr>
        <w:t>Faculty Senate </w:t>
      </w:r>
      <w:r w:rsidRPr="00094EE1">
        <w:rPr>
          <w:rFonts w:ascii="Helvetica" w:eastAsia="Times New Roman" w:hAnsi="Helvetica" w:cs="Times New Roman"/>
          <w:color w:val="3F3E3E"/>
          <w:sz w:val="18"/>
          <w:szCs w:val="18"/>
        </w:rPr>
        <w:br/>
        <w:t>Held on: Feb. 4, 2009, 3 p.m. </w:t>
      </w:r>
      <w:r w:rsidRPr="00094EE1">
        <w:rPr>
          <w:rFonts w:ascii="Helvetica" w:eastAsia="Times New Roman" w:hAnsi="Helvetica" w:cs="Times New Roman"/>
          <w:color w:val="3F3E3E"/>
          <w:sz w:val="18"/>
          <w:szCs w:val="18"/>
        </w:rPr>
        <w:br/>
        <w:t>Held at: 8th floor of the John Gray Library </w:t>
      </w:r>
    </w:p>
    <w:p w:rsidR="00094EE1" w:rsidRPr="00094EE1" w:rsidRDefault="00094EE1" w:rsidP="00094EE1">
      <w:pPr>
        <w:shd w:val="clear" w:color="auto" w:fill="FFFFFF"/>
        <w:spacing w:line="270" w:lineRule="atLeast"/>
        <w:jc w:val="both"/>
        <w:rPr>
          <w:rFonts w:ascii="Helvetica" w:hAnsi="Helvetica" w:cs="Times New Roman"/>
          <w:color w:val="3F3E3E"/>
          <w:sz w:val="18"/>
          <w:szCs w:val="18"/>
        </w:rPr>
      </w:pPr>
      <w:r w:rsidRPr="00094EE1">
        <w:rPr>
          <w:rFonts w:ascii="Helvetica" w:hAnsi="Helvetica" w:cs="Times New Roman"/>
          <w:color w:val="3F3E3E"/>
          <w:sz w:val="18"/>
          <w:szCs w:val="18"/>
        </w:rPr>
        <w:t>Faculty Senate</w:t>
      </w:r>
      <w:r w:rsidRPr="00094EE1">
        <w:rPr>
          <w:rFonts w:ascii="Helvetica" w:hAnsi="Helvetica" w:cs="Times New Roman"/>
          <w:color w:val="3F3E3E"/>
          <w:sz w:val="18"/>
          <w:szCs w:val="18"/>
        </w:rPr>
        <w:br/>
        <w:t>Minutes of the Meeting of 2/4/2009</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Attending:</w:t>
      </w:r>
      <w:r w:rsidRPr="00094EE1">
        <w:rPr>
          <w:rFonts w:ascii="Helvetica" w:hAnsi="Helvetica" w:cs="Times New Roman"/>
          <w:color w:val="3F3E3E"/>
          <w:sz w:val="18"/>
          <w:szCs w:val="18"/>
        </w:rPr>
        <w:br/>
        <w:t>Arts &amp; Sciences: Dianna Rivers, Emma Hawkins, George Irwin, Kenneth Dorris, Ray Robertson, , Jeremy Shelton, Shelia Smith, Nancy Blume, Jeff Forret, Mike Matthis, Catalina Castillon, Ken Rivers, Kyehong Kang, Valentin Andreev, Don Owen, Bo Sun; Business: George Kenyon, Alicen Flosi, J.Y. Choi, Soumava Bandyopadhyay, Howell Lynch; Education &amp; Human Development: Jane Irons, Joel Barton, Fara Goulas, Lula Henry, Kimberly Chalambaga, Barbara Hernandez; Engineering: John Gossage, Ken Aung, Ed Koehn. Fine Arts &amp; Communication: Kurt Gilman, Ann Matlock, Nicki Michalski, Zanthia Smith, Jeff Wisor; Library: Trina Nolen, Sarah Tusa; Developmental Studies: Umporn Tosirisuk. Lamar State College, Port Arthur: Mavis Triebel</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Not Attending:</w:t>
      </w:r>
      <w:r w:rsidRPr="00094EE1">
        <w:rPr>
          <w:rFonts w:ascii="Helvetica" w:hAnsi="Helvetica" w:cs="Times New Roman"/>
          <w:color w:val="3F3E3E"/>
          <w:sz w:val="18"/>
          <w:szCs w:val="18"/>
        </w:rPr>
        <w:br/>
        <w:t>Arts &amp; Sciences: Randall Yoder, Rose Harding; Business: None absent; Education &amp; Human Development: Elvis Arterbury, Sandy Harris; Engineering: Jerry Lin, Paul Corder, Brian Craig; Fine Arts &amp; Communication: Mary Ann Gentry, Monica Harn</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Quorum was met.</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Call to Order:</w:t>
      </w:r>
      <w:r w:rsidRPr="00094EE1">
        <w:rPr>
          <w:rFonts w:ascii="Helvetica" w:hAnsi="Helvetica" w:cs="Times New Roman"/>
          <w:color w:val="3F3E3E"/>
          <w:sz w:val="18"/>
          <w:szCs w:val="18"/>
        </w:rPr>
        <w:br/>
        <w:t>President Terri Davis called the meeting to order at 3:01 p.m.</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Approval of Minutes:</w:t>
      </w:r>
      <w:r w:rsidRPr="00094EE1">
        <w:rPr>
          <w:rFonts w:ascii="Helvetica" w:hAnsi="Helvetica" w:cs="Times New Roman"/>
          <w:color w:val="3F3E3E"/>
          <w:sz w:val="18"/>
          <w:szCs w:val="18"/>
        </w:rPr>
        <w:br/>
        <w:t>Dianna Rivers made the motion to approve the Minutes of the December meeting. Lula Henry seconded the motion. Motion carried.</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President’s Report: </w:t>
      </w:r>
      <w:r w:rsidRPr="00094EE1">
        <w:rPr>
          <w:rFonts w:ascii="Helvetica" w:hAnsi="Helvetica" w:cs="Times New Roman"/>
          <w:color w:val="3F3E3E"/>
          <w:sz w:val="18"/>
          <w:szCs w:val="18"/>
        </w:rPr>
        <w:br/>
        <w:t>Announcements:</w:t>
      </w:r>
      <w:r w:rsidRPr="00094EE1">
        <w:rPr>
          <w:rFonts w:ascii="Helvetica" w:hAnsi="Helvetica" w:cs="Times New Roman"/>
          <w:color w:val="3F3E3E"/>
          <w:sz w:val="18"/>
          <w:szCs w:val="18"/>
        </w:rPr>
        <w:br/>
        <w:t>LU is getting new anti-virus software that will need to be downloaded. MAC will get more support and the new system is cheaper than the existing software. “Semantic” (used to be Norton).</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Dr. Doblin has asked that the Senate again consider typing tenure and promotion together (6th year).</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Beginning in Summer-Fall 2009, course schedules will no longer be printed and will only be available on-line. Printing the schedule is expensive, and fewer people are using them. Many questions arose in ACD about this transition, including training for advisors. I will have Keith Capps come to Senate to discuss the matter at the March meeting.</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The bottom floor of the Beaumont Library will now be LU Downtown. It will house only 3 programs – the Small Business Development Center, KVLU, and Continuing Education. </w:t>
      </w:r>
      <w:r w:rsidRPr="00094EE1">
        <w:rPr>
          <w:rFonts w:ascii="Helvetica" w:hAnsi="Helvetica" w:cs="Times New Roman"/>
          <w:color w:val="3F3E3E"/>
          <w:sz w:val="18"/>
          <w:szCs w:val="18"/>
        </w:rPr>
        <w:br/>
        <w:t xml:space="preserve">The Senate’s General Meeting for May will be held at 3:00 and new officers will be elected and new senators </w:t>
      </w:r>
      <w:r w:rsidRPr="00094EE1">
        <w:rPr>
          <w:rFonts w:ascii="Helvetica" w:hAnsi="Helvetica" w:cs="Times New Roman"/>
          <w:color w:val="3F3E3E"/>
          <w:sz w:val="18"/>
          <w:szCs w:val="18"/>
        </w:rPr>
        <w:lastRenderedPageBreak/>
        <w:t>announced. A reception will follow on the 8th floor at 4:00 and continue to 5:30. </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The ACES program is offering fellowships to individual and group faculty to improve courses in the area of active and collaborative learning. These $5000 grants and continuation grants are targeted at freshman courses for ACES certification. Any course can be considered.</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It is necessary for us to again return to the issue of Higher Education Holdings. Lamar’s partnership with HEH began in Spring 2008 when two programs were offered: Master in Education and Master in Educational Leadership. This fall we were informed BAAS would be offered through HEH. Last week, it became evident many courses in the core curriculum would now be offered through HEH as dual credit for high school students.</w:t>
      </w:r>
      <w:r w:rsidRPr="00094EE1">
        <w:rPr>
          <w:rFonts w:ascii="Helvetica" w:hAnsi="Helvetica" w:cs="Times New Roman"/>
          <w:color w:val="3F3E3E"/>
          <w:sz w:val="18"/>
          <w:szCs w:val="18"/>
        </w:rPr>
        <w:br/>
        <w:t>The Senate and individual Senators have repeatedly expressed concern with the rapid proliferation of HEH courses. When Senators put up a fight against HEH gaining control of the BAAS degree, several Senators, including myself, expressed strong concern the core curriculum would be next. We were told unequivocally that the core would not be turned over to HEH or Academic Partnership. Given the increasing concerns faculty have about Lamar’s partnership with HEH, and the number of questions that have been brought to my attention by faculty, President Simmons and Provost Doblin have told me they will be attending meetings with every department on campus to answer faculty’s questions about HEH and address faculty concerns.</w:t>
      </w:r>
      <w:r w:rsidRPr="00094EE1">
        <w:rPr>
          <w:rFonts w:ascii="Helvetica" w:hAnsi="Helvetica" w:cs="Times New Roman"/>
          <w:color w:val="3F3E3E"/>
          <w:sz w:val="18"/>
          <w:szCs w:val="18"/>
        </w:rPr>
        <w:br/>
        <w:t>You will note in my November 5th President’s Report my concerns with HEH and the private-public partnership between HEH and Lamar. Through a Senate Resolution and agreement by Simmons and Doblin, a University Committee for Academic Integrity was established. I am now asking that members of the Senate send me recommendations via email about what the committee should be charged with and how those charges might practically be carried out and achieved.</w:t>
      </w:r>
      <w:r w:rsidRPr="00094EE1">
        <w:rPr>
          <w:rFonts w:ascii="Helvetica" w:hAnsi="Helvetica" w:cs="Times New Roman"/>
          <w:color w:val="3F3E3E"/>
          <w:sz w:val="18"/>
          <w:szCs w:val="18"/>
        </w:rPr>
        <w:br/>
        <w:t>Rather than continue to fight a losing battle against the further incursion of HEH into Lamar’s courses and programs, I have suggested to the Executive Committee that we redirect our focus toward securing and preserving the rights of faculty, increasing faculty pay, and protecting the integrity of all programs offered through Lamar. HEH is private business in the business of making a profit; Lamar is a public university in the business of education. The Executive Committee agrees the Senate should now focus on protecting the quality and integrity of all courses offered by and through Lamar, and on protecting faculty teaching in both the traditional classroom environment and online through HEH, Academic Partnership, and Distance Education.</w:t>
      </w:r>
      <w:r w:rsidRPr="00094EE1">
        <w:rPr>
          <w:rFonts w:ascii="Helvetica" w:hAnsi="Helvetica" w:cs="Times New Roman"/>
          <w:color w:val="3F3E3E"/>
          <w:sz w:val="18"/>
          <w:szCs w:val="18"/>
        </w:rPr>
        <w:br/>
        <w:t>I am preparing two lists to present to President Simmons. One is a list of questions faculty members have presented to me about HEH. Another is a list of requests designed to ensure the protection of faculty. (List of questions and requests read to Senate.)</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Committee Reports:</w:t>
      </w:r>
      <w:r w:rsidRPr="00094EE1">
        <w:rPr>
          <w:rFonts w:ascii="Helvetica" w:hAnsi="Helvetica" w:cs="Times New Roman"/>
          <w:color w:val="3F3E3E"/>
          <w:sz w:val="18"/>
          <w:szCs w:val="18"/>
        </w:rPr>
        <w:br/>
        <w:t>Academic Issues:</w:t>
      </w:r>
      <w:r w:rsidRPr="00094EE1">
        <w:rPr>
          <w:rFonts w:ascii="Helvetica" w:hAnsi="Helvetica" w:cs="Times New Roman"/>
          <w:color w:val="3F3E3E"/>
          <w:sz w:val="18"/>
          <w:szCs w:val="18"/>
        </w:rPr>
        <w:br/>
        <w:t>Jeremy Shelton reported that he talked to Tom Matthews regarding summer online course evaluations. Matthews reportedly explained that the company does not normally offer summer evaluations, except by special request. Jeremy encouraged faculty to check with their deans, but otherwise advised that for now the question of summer online course evaluations has become a “non-issue.”</w:t>
      </w:r>
      <w:r w:rsidRPr="00094EE1">
        <w:rPr>
          <w:rFonts w:ascii="Helvetica" w:hAnsi="Helvetica" w:cs="Times New Roman"/>
          <w:color w:val="3F3E3E"/>
          <w:sz w:val="18"/>
          <w:szCs w:val="18"/>
        </w:rPr>
        <w:br/>
        <w:t>Faculty Issues:</w:t>
      </w:r>
      <w:r w:rsidRPr="00094EE1">
        <w:rPr>
          <w:rFonts w:ascii="Helvetica" w:hAnsi="Helvetica" w:cs="Times New Roman"/>
          <w:color w:val="3F3E3E"/>
          <w:sz w:val="18"/>
          <w:szCs w:val="18"/>
        </w:rPr>
        <w:br/>
        <w:t>Lula Henry reported that she spoke with Mike Ferguson regarding the question of towing cars. Ferguson reportedly explained that a number of faculty members owe the university fines in amounting to thousands of dollars, which was cause for concern. Ferguson also indicated that he would be free to talk to the Faculty Senate on this topic. Lula also reported that the committee will meet at the usual day and time.</w:t>
      </w:r>
      <w:r w:rsidRPr="00094EE1">
        <w:rPr>
          <w:rFonts w:ascii="Helvetica" w:hAnsi="Helvetica" w:cs="Times New Roman"/>
          <w:color w:val="3F3E3E"/>
          <w:sz w:val="18"/>
          <w:szCs w:val="18"/>
        </w:rPr>
        <w:br/>
        <w:t>Budget and Compensation: </w:t>
      </w:r>
      <w:r w:rsidRPr="00094EE1">
        <w:rPr>
          <w:rFonts w:ascii="Helvetica" w:hAnsi="Helvetica" w:cs="Times New Roman"/>
          <w:color w:val="3F3E3E"/>
          <w:sz w:val="18"/>
          <w:szCs w:val="18"/>
        </w:rPr>
        <w:br/>
        <w:t>Ann Matlock shared copies of the initial report prepared by this committee. (See Addendum I) In general, the committee found “nothing weird,” but a few questions did arise. Anyone who has questions may contact Ann. The committee will meet February 11th, at the usual place.</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Faculty Research &amp; Development:</w:t>
      </w:r>
      <w:r w:rsidRPr="00094EE1">
        <w:rPr>
          <w:rFonts w:ascii="Helvetica" w:hAnsi="Helvetica" w:cs="Times New Roman"/>
          <w:color w:val="3F3E3E"/>
          <w:sz w:val="18"/>
          <w:szCs w:val="18"/>
        </w:rPr>
        <w:br/>
        <w:t>John Gossage reported that this committee will meet next Wednesday to discuss the Faculty Development Center, and the job of the “director” of this center.</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Distinguished Faculty Lecture:</w:t>
      </w:r>
      <w:r w:rsidRPr="00094EE1">
        <w:rPr>
          <w:rFonts w:ascii="Helvetica" w:hAnsi="Helvetica" w:cs="Times New Roman"/>
          <w:color w:val="3F3E3E"/>
          <w:sz w:val="18"/>
          <w:szCs w:val="18"/>
        </w:rPr>
        <w:br/>
        <w:t>Kim Chalambaga reported that she and Alicen Flosi were working on a call for nominations and on establishing a date for the 2009 lecture. Kim reported that the deadline for nominations is March 4th, and she passed out flyers to those who were willing to post and/or distribute them. The committee will meet next Wednesday in the Family &amp; Consumer Sciences conference room.</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Old Business:</w:t>
      </w:r>
      <w:r w:rsidRPr="00094EE1">
        <w:rPr>
          <w:rFonts w:ascii="Helvetica" w:hAnsi="Helvetica" w:cs="Times New Roman"/>
          <w:color w:val="3F3E3E"/>
          <w:sz w:val="18"/>
          <w:szCs w:val="18"/>
        </w:rPr>
        <w:br/>
        <w:t>The Resolution regarding Hurricane Ike, which was discussed at the January Faculty Senate meeting, was put to vote and passed unanimously with one final friendly amendment. (See Appendix.)</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Kurt Gilman reported on the progress toward establishing a Faculty Development Center. The search committee has been formed. The title of the director will need to be determined, as well as the location. He has also been in contact with the Texas Faculty Development Network. Dr. Doblin has assured Kurt that the center is to be housed in a separate facility on or near campus, and that it will not be funded by HEH. </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r>
      <w:r w:rsidRPr="00094EE1">
        <w:rPr>
          <w:rFonts w:ascii="Helvetica" w:hAnsi="Helvetica" w:cs="Times New Roman"/>
          <w:color w:val="3F3E3E"/>
          <w:sz w:val="18"/>
          <w:szCs w:val="18"/>
        </w:rPr>
        <w:br/>
      </w:r>
      <w:r w:rsidRPr="00094EE1">
        <w:rPr>
          <w:rFonts w:ascii="Helvetica" w:hAnsi="Helvetica" w:cs="Times New Roman"/>
          <w:color w:val="3F3E3E"/>
          <w:sz w:val="18"/>
          <w:szCs w:val="18"/>
        </w:rPr>
        <w:br/>
        <w:t>New Business:</w:t>
      </w:r>
      <w:r w:rsidRPr="00094EE1">
        <w:rPr>
          <w:rFonts w:ascii="Helvetica" w:hAnsi="Helvetica" w:cs="Times New Roman"/>
          <w:color w:val="3F3E3E"/>
          <w:sz w:val="18"/>
          <w:szCs w:val="18"/>
        </w:rPr>
        <w:br/>
        <w:t>A recommendation regarding the suggestion to put all courses in a Blackboard shell was presented for voting. The motion passed unanimously. (See Addendum II.)</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Open Discussion/Comments:</w:t>
      </w:r>
      <w:r w:rsidRPr="00094EE1">
        <w:rPr>
          <w:rFonts w:ascii="Helvetica" w:hAnsi="Helvetica" w:cs="Times New Roman"/>
          <w:color w:val="3F3E3E"/>
          <w:sz w:val="18"/>
          <w:szCs w:val="18"/>
        </w:rPr>
        <w:br/>
        <w:t>There was a concern regarding the lack of in the waiting area for faculty for the fall commencement. This problem may be solved in the future with separate undergraduate and graduate commencement ceremonies.</w:t>
      </w:r>
      <w:r w:rsidRPr="00094EE1">
        <w:rPr>
          <w:rFonts w:ascii="Helvetica" w:hAnsi="Helvetica" w:cs="Times New Roman"/>
          <w:color w:val="3F3E3E"/>
          <w:sz w:val="18"/>
          <w:szCs w:val="18"/>
        </w:rPr>
        <w:br/>
        <w:t>A question was brought forward regarding the likelihood of providing family/married housing. Terri Davis will discuss this with the SGA.</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Adjournment:</w:t>
      </w:r>
      <w:r w:rsidRPr="00094EE1">
        <w:rPr>
          <w:rFonts w:ascii="Helvetica" w:hAnsi="Helvetica" w:cs="Times New Roman"/>
          <w:color w:val="3F3E3E"/>
          <w:sz w:val="18"/>
          <w:szCs w:val="18"/>
        </w:rPr>
        <w:br/>
        <w:t>Motion was made by Valentin Andreev and seconded by Dianna Rivers to adjourn at 4:30 p.m. Motion carried.</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r>
      <w:r w:rsidRPr="00094EE1">
        <w:rPr>
          <w:rFonts w:ascii="Helvetica" w:hAnsi="Helvetica" w:cs="Times New Roman"/>
          <w:color w:val="3F3E3E"/>
          <w:sz w:val="18"/>
          <w:szCs w:val="18"/>
        </w:rPr>
        <w:br/>
      </w:r>
      <w:r w:rsidRPr="00094EE1">
        <w:rPr>
          <w:rFonts w:ascii="Helvetica" w:hAnsi="Helvetica" w:cs="Times New Roman"/>
          <w:color w:val="3F3E3E"/>
          <w:sz w:val="18"/>
          <w:szCs w:val="18"/>
        </w:rPr>
        <w:br/>
        <w:t>APPENDIX I</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REPORT of the Budget &amp; Compensation Committee</w:t>
      </w:r>
      <w:r w:rsidRPr="00094EE1">
        <w:rPr>
          <w:rFonts w:ascii="Helvetica" w:hAnsi="Helvetica" w:cs="Times New Roman"/>
          <w:color w:val="3F3E3E"/>
          <w:sz w:val="18"/>
          <w:szCs w:val="18"/>
        </w:rPr>
        <w:br/>
        <w:t>[An asterisk designates a correction to version distributed at January meeting.]</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The Budget and Compensation committee has completed the analysis of faculty merit raises for FY2009. We will next be working on an analysis of administrative raises. We will also be considering the budget and compensation aspects of the new courses being developed in the partnership between HEH and Lamar University.</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This year the merit pool for faculty was 5%. The following analysis is compiled from the work of many members of the committee:</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College of Arts &amp; Sciences:</w:t>
      </w:r>
      <w:r w:rsidRPr="00094EE1">
        <w:rPr>
          <w:rFonts w:ascii="Helvetica" w:hAnsi="Helvetica" w:cs="Times New Roman"/>
          <w:color w:val="3F3E3E"/>
          <w:sz w:val="18"/>
          <w:szCs w:val="18"/>
        </w:rPr>
        <w:br/>
        <w:t>Overall, the departments in the college appear to have received and distributed a 5% merit pool for the college. The following describes the merit raise distribution in the departments:</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*Biology: The faculty in this department received 4.8% overall in merit raises.</w:t>
      </w:r>
      <w:r w:rsidRPr="00094EE1">
        <w:rPr>
          <w:rFonts w:ascii="Helvetica" w:hAnsi="Helvetica" w:cs="Times New Roman"/>
          <w:color w:val="3F3E3E"/>
          <w:sz w:val="18"/>
          <w:szCs w:val="18"/>
        </w:rPr>
        <w:br/>
        <w:t>Range of merit raises = 3/3% - 7%</w:t>
      </w:r>
      <w:r w:rsidRPr="00094EE1">
        <w:rPr>
          <w:rFonts w:ascii="Helvetica" w:hAnsi="Helvetica" w:cs="Times New Roman"/>
          <w:color w:val="3F3E3E"/>
          <w:sz w:val="18"/>
          <w:szCs w:val="18"/>
        </w:rPr>
        <w:br/>
        <w:t>Range of raises by $ amount: $2108 - $4634</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Chemistry: The faculty in this department received 5% overall in merit raises.</w:t>
      </w:r>
      <w:r w:rsidRPr="00094EE1">
        <w:rPr>
          <w:rFonts w:ascii="Helvetica" w:hAnsi="Helvetica" w:cs="Times New Roman"/>
          <w:color w:val="3F3E3E"/>
          <w:sz w:val="18"/>
          <w:szCs w:val="18"/>
        </w:rPr>
        <w:br/>
        <w:t>Range of merit raises = 3.6% - 6.5%</w:t>
      </w:r>
      <w:r w:rsidRPr="00094EE1">
        <w:rPr>
          <w:rFonts w:ascii="Helvetica" w:hAnsi="Helvetica" w:cs="Times New Roman"/>
          <w:color w:val="3F3E3E"/>
          <w:sz w:val="18"/>
          <w:szCs w:val="18"/>
        </w:rPr>
        <w:br/>
        <w:t>Range of raises by $ amount: $1584 - $3866</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Computer Science: The faculty in this department received 5% overall in merit raises.</w:t>
      </w:r>
      <w:r w:rsidRPr="00094EE1">
        <w:rPr>
          <w:rFonts w:ascii="Helvetica" w:hAnsi="Helvetica" w:cs="Times New Roman"/>
          <w:color w:val="3F3E3E"/>
          <w:sz w:val="18"/>
          <w:szCs w:val="18"/>
        </w:rPr>
        <w:br/>
        <w:t>Range of merit raises = 4.3% - 5.6%</w:t>
      </w:r>
      <w:r w:rsidRPr="00094EE1">
        <w:rPr>
          <w:rFonts w:ascii="Helvetica" w:hAnsi="Helvetica" w:cs="Times New Roman"/>
          <w:color w:val="3F3E3E"/>
          <w:sz w:val="18"/>
          <w:szCs w:val="18"/>
        </w:rPr>
        <w:br/>
        <w:t>Range of raises by $ amount: $1807 – 4677</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Developmental Studies: The faculty in this department received 5% overall in merit raises.</w:t>
      </w:r>
      <w:r w:rsidRPr="00094EE1">
        <w:rPr>
          <w:rFonts w:ascii="Helvetica" w:hAnsi="Helvetica" w:cs="Times New Roman"/>
          <w:color w:val="3F3E3E"/>
          <w:sz w:val="18"/>
          <w:szCs w:val="18"/>
        </w:rPr>
        <w:br/>
        <w:t>Range of merit raises= 3.09% - 6.3%</w:t>
      </w:r>
      <w:r w:rsidRPr="00094EE1">
        <w:rPr>
          <w:rFonts w:ascii="Helvetica" w:hAnsi="Helvetica" w:cs="Times New Roman"/>
          <w:color w:val="3F3E3E"/>
          <w:sz w:val="18"/>
          <w:szCs w:val="18"/>
        </w:rPr>
        <w:br/>
        <w:t>Range of raises by $ amount: $1083 - $2383</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Earth &amp; Space Sciences: The faculty in this department received 5% overall in merit raises.</w:t>
      </w:r>
      <w:r w:rsidRPr="00094EE1">
        <w:rPr>
          <w:rFonts w:ascii="Helvetica" w:hAnsi="Helvetica" w:cs="Times New Roman"/>
          <w:color w:val="3F3E3E"/>
          <w:sz w:val="18"/>
          <w:szCs w:val="18"/>
        </w:rPr>
        <w:br/>
        <w:t>Range of merit raises = 4% - 6.5%</w:t>
      </w:r>
      <w:r w:rsidRPr="00094EE1">
        <w:rPr>
          <w:rFonts w:ascii="Helvetica" w:hAnsi="Helvetica" w:cs="Times New Roman"/>
          <w:color w:val="3F3E3E"/>
          <w:sz w:val="18"/>
          <w:szCs w:val="18"/>
        </w:rPr>
        <w:br/>
        <w:t>Range of raises by $ amount: $1350 - $3846</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English &amp; Foreign Languages: The faculty in this department received 5% overall in merit raises.</w:t>
      </w:r>
      <w:r w:rsidRPr="00094EE1">
        <w:rPr>
          <w:rFonts w:ascii="Helvetica" w:hAnsi="Helvetica" w:cs="Times New Roman"/>
          <w:color w:val="3F3E3E"/>
          <w:sz w:val="18"/>
          <w:szCs w:val="18"/>
        </w:rPr>
        <w:br/>
        <w:t>Range of merit raises = 3.4% - 6.9%</w:t>
      </w:r>
      <w:r w:rsidRPr="00094EE1">
        <w:rPr>
          <w:rFonts w:ascii="Helvetica" w:hAnsi="Helvetica" w:cs="Times New Roman"/>
          <w:color w:val="3F3E3E"/>
          <w:sz w:val="18"/>
          <w:szCs w:val="18"/>
        </w:rPr>
        <w:br/>
        <w:t>Range of raises by $ amount: $1379 - $3085</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History: The faculty in this department received 5% overall in merit raises.</w:t>
      </w:r>
      <w:r w:rsidRPr="00094EE1">
        <w:rPr>
          <w:rFonts w:ascii="Helvetica" w:hAnsi="Helvetica" w:cs="Times New Roman"/>
          <w:color w:val="3F3E3E"/>
          <w:sz w:val="18"/>
          <w:szCs w:val="18"/>
        </w:rPr>
        <w:br/>
        <w:t>Range of merit raises = 4.3% - 7.6%</w:t>
      </w:r>
      <w:r w:rsidRPr="00094EE1">
        <w:rPr>
          <w:rFonts w:ascii="Helvetica" w:hAnsi="Helvetica" w:cs="Times New Roman"/>
          <w:color w:val="3F3E3E"/>
          <w:sz w:val="18"/>
          <w:szCs w:val="18"/>
        </w:rPr>
        <w:br/>
        <w:t>Range of raises by $ amount: $1172 - $3530</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*Mathematics: The faculty in this department received 4.9% overall in merit raises.</w:t>
      </w:r>
      <w:r w:rsidRPr="00094EE1">
        <w:rPr>
          <w:rFonts w:ascii="Helvetica" w:hAnsi="Helvetica" w:cs="Times New Roman"/>
          <w:color w:val="3F3E3E"/>
          <w:sz w:val="18"/>
          <w:szCs w:val="18"/>
        </w:rPr>
        <w:br/>
        <w:t>Range of merit raises = 2.1% - 5.9%</w:t>
      </w:r>
      <w:r w:rsidRPr="00094EE1">
        <w:rPr>
          <w:rFonts w:ascii="Helvetica" w:hAnsi="Helvetica" w:cs="Times New Roman"/>
          <w:color w:val="3F3E3E"/>
          <w:sz w:val="18"/>
          <w:szCs w:val="18"/>
        </w:rPr>
        <w:br/>
        <w:t>Range of raises by $ amount: $500 - $4575</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*Nursing: The average merit raise was 5.13%. 2 faculty members received no raise, while 26 received raises that averaged 5.13%.</w:t>
      </w:r>
      <w:r w:rsidRPr="00094EE1">
        <w:rPr>
          <w:rFonts w:ascii="Helvetica" w:hAnsi="Helvetica" w:cs="Times New Roman"/>
          <w:color w:val="3F3E3E"/>
          <w:sz w:val="18"/>
          <w:szCs w:val="18"/>
        </w:rPr>
        <w:br/>
        <w:t>Range of merit raises = 2.2% - 7%</w:t>
      </w:r>
      <w:r w:rsidRPr="00094EE1">
        <w:rPr>
          <w:rFonts w:ascii="Helvetica" w:hAnsi="Helvetica" w:cs="Times New Roman"/>
          <w:color w:val="3F3E3E"/>
          <w:sz w:val="18"/>
          <w:szCs w:val="18"/>
        </w:rPr>
        <w:br/>
        <w:t>Range of raises by $ amount: $2067 - $4813</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Physics: The faculty in this department received 5% overall in merit raises.</w:t>
      </w:r>
      <w:r w:rsidRPr="00094EE1">
        <w:rPr>
          <w:rFonts w:ascii="Helvetica" w:hAnsi="Helvetica" w:cs="Times New Roman"/>
          <w:color w:val="3F3E3E"/>
          <w:sz w:val="18"/>
          <w:szCs w:val="18"/>
        </w:rPr>
        <w:br/>
        <w:t>Range of merit raises = 3.74% - 6.8%</w:t>
      </w:r>
      <w:r w:rsidRPr="00094EE1">
        <w:rPr>
          <w:rFonts w:ascii="Helvetica" w:hAnsi="Helvetica" w:cs="Times New Roman"/>
          <w:color w:val="3F3E3E"/>
          <w:sz w:val="18"/>
          <w:szCs w:val="18"/>
        </w:rPr>
        <w:br/>
        <w:t>Range of raises by $ amount: $2000 - $3841</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Political Science: The faculty in this department received 5% overall in merit raises.</w:t>
      </w:r>
      <w:r w:rsidRPr="00094EE1">
        <w:rPr>
          <w:rFonts w:ascii="Helvetica" w:hAnsi="Helvetica" w:cs="Times New Roman"/>
          <w:color w:val="3F3E3E"/>
          <w:sz w:val="18"/>
          <w:szCs w:val="18"/>
        </w:rPr>
        <w:br/>
        <w:t>Range of merit raises = 4.07% - 6.08%</w:t>
      </w:r>
      <w:r w:rsidRPr="00094EE1">
        <w:rPr>
          <w:rFonts w:ascii="Helvetica" w:hAnsi="Helvetica" w:cs="Times New Roman"/>
          <w:color w:val="3F3E3E"/>
          <w:sz w:val="18"/>
          <w:szCs w:val="18"/>
        </w:rPr>
        <w:br/>
        <w:t>Range of raises by $ amount: $2562 - $2979</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Psychology: The faculty in this department received 5% overall in merit raises.</w:t>
      </w:r>
      <w:r w:rsidRPr="00094EE1">
        <w:rPr>
          <w:rFonts w:ascii="Helvetica" w:hAnsi="Helvetica" w:cs="Times New Roman"/>
          <w:color w:val="3F3E3E"/>
          <w:sz w:val="18"/>
          <w:szCs w:val="18"/>
        </w:rPr>
        <w:br/>
        <w:t>Range of merit raises =3.1% - 6.26%</w:t>
      </w:r>
      <w:r w:rsidRPr="00094EE1">
        <w:rPr>
          <w:rFonts w:ascii="Helvetica" w:hAnsi="Helvetica" w:cs="Times New Roman"/>
          <w:color w:val="3F3E3E"/>
          <w:sz w:val="18"/>
          <w:szCs w:val="18"/>
        </w:rPr>
        <w:br/>
        <w:t>Range of raises by $ amount: $1123 - $3377</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Sociology &amp; Criminal Justice: The faculty in this department received 5% overall in merit raises.</w:t>
      </w:r>
      <w:r w:rsidRPr="00094EE1">
        <w:rPr>
          <w:rFonts w:ascii="Helvetica" w:hAnsi="Helvetica" w:cs="Times New Roman"/>
          <w:color w:val="3F3E3E"/>
          <w:sz w:val="18"/>
          <w:szCs w:val="18"/>
        </w:rPr>
        <w:br/>
        <w:t>Range of merit raises =2.7% - 8.28%</w:t>
      </w:r>
      <w:r w:rsidRPr="00094EE1">
        <w:rPr>
          <w:rFonts w:ascii="Helvetica" w:hAnsi="Helvetica" w:cs="Times New Roman"/>
          <w:color w:val="3F3E3E"/>
          <w:sz w:val="18"/>
          <w:szCs w:val="18"/>
        </w:rPr>
        <w:br/>
        <w:t>Range of raises by $ amount: $1000 - $4124</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College of Business</w:t>
      </w:r>
      <w:r w:rsidRPr="00094EE1">
        <w:rPr>
          <w:rFonts w:ascii="Helvetica" w:hAnsi="Helvetica" w:cs="Times New Roman"/>
          <w:color w:val="3F3E3E"/>
          <w:sz w:val="18"/>
          <w:szCs w:val="18"/>
        </w:rPr>
        <w:br/>
        <w:t>The College of Business had three merit categories: 5.9%, 4.4% and 3.65%. Merit raises were assigned by the Dean. Overall, the college did receive its fair share of merit monies for faculty raises, although not all departments received exactly 5% of the pool.</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College of Engineering</w:t>
      </w:r>
      <w:r w:rsidRPr="00094EE1">
        <w:rPr>
          <w:rFonts w:ascii="Helvetica" w:hAnsi="Helvetica" w:cs="Times New Roman"/>
          <w:color w:val="3F3E3E"/>
          <w:sz w:val="18"/>
          <w:szCs w:val="18"/>
        </w:rPr>
        <w:br/>
        <w:t>The College of Engineering received 5.3% in merit funds and expended that amount. The range of merit raises was from 3% to 8.9%.</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*College of Education &amp; Human Development:</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The college received a fair share of the 5% merit pool, with averages ranging from 4.7% to 6.8%. The range in faculty merit raises was from 7.72% to 2.97%, or $3915 to $1407. The average raise for chairs was 4.9%.</w:t>
      </w:r>
      <w:r w:rsidRPr="00094EE1">
        <w:rPr>
          <w:rFonts w:ascii="Helvetica" w:hAnsi="Helvetica" w:cs="Times New Roman"/>
          <w:color w:val="3F3E3E"/>
          <w:sz w:val="18"/>
          <w:szCs w:val="18"/>
        </w:rPr>
        <w:br/>
        <w:t>The Department of Professional Pedagogy had the highest raise at 7.72% or $3601.08.</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Family and Consumer Sciences had the next highest raises at up to 7.72% and #3758% or $3758. The average was 5.92%.The next highest raises went to Professional Pedagogy with up to 5.91%, or $3288. Health and Kinesiology had a high raise of 6.75%, or #3758. Educational leadership had a high raise of 6.4% or $3915, and an average raise of 5.22%.</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The chairs average was 4.9%, with one receiving the highest raise in the college at $4052.</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*Educational Leadership: The average merit raise for 6 faculty members was 5.3%.</w:t>
      </w:r>
      <w:r w:rsidRPr="00094EE1">
        <w:rPr>
          <w:rFonts w:ascii="Helvetica" w:hAnsi="Helvetica" w:cs="Times New Roman"/>
          <w:color w:val="3F3E3E"/>
          <w:sz w:val="18"/>
          <w:szCs w:val="18"/>
        </w:rPr>
        <w:br/>
        <w:t>Range of merit raises = 4.7% - 6.4%</w:t>
      </w:r>
      <w:r w:rsidRPr="00094EE1">
        <w:rPr>
          <w:rFonts w:ascii="Helvetica" w:hAnsi="Helvetica" w:cs="Times New Roman"/>
          <w:color w:val="3F3E3E"/>
          <w:sz w:val="18"/>
          <w:szCs w:val="18"/>
        </w:rPr>
        <w:br/>
        <w:t>Range of raises by $ amount: $3366 - $3915</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*Health &amp; Kinesiology: The average merit raise for 6 faculty members was 5.5%.</w:t>
      </w:r>
      <w:r w:rsidRPr="00094EE1">
        <w:rPr>
          <w:rFonts w:ascii="Helvetica" w:hAnsi="Helvetica" w:cs="Times New Roman"/>
          <w:color w:val="3F3E3E"/>
          <w:sz w:val="18"/>
          <w:szCs w:val="18"/>
        </w:rPr>
        <w:br/>
        <w:t>Range of merit raises = 3% - 6.8%</w:t>
      </w:r>
      <w:r w:rsidRPr="00094EE1">
        <w:rPr>
          <w:rFonts w:ascii="Helvetica" w:hAnsi="Helvetica" w:cs="Times New Roman"/>
          <w:color w:val="3F3E3E"/>
          <w:sz w:val="18"/>
          <w:szCs w:val="18"/>
        </w:rPr>
        <w:br/>
        <w:t>Range of raises by $ amount: $1409 - $3758</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College of Fine Arts &amp; Communication</w:t>
      </w:r>
      <w:r w:rsidRPr="00094EE1">
        <w:rPr>
          <w:rFonts w:ascii="Helvetica" w:hAnsi="Helvetica" w:cs="Times New Roman"/>
          <w:color w:val="3F3E3E"/>
          <w:sz w:val="18"/>
          <w:szCs w:val="18"/>
        </w:rPr>
        <w:br/>
        <w:t>Most departments in this college received about 5% for merit raises, although Communications received 5.5%. The ranges of raises by department are as follows:</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Deaf Studies &amp; Deaf Education: The faculty in this department received 5% overall in merit raises.</w:t>
      </w:r>
      <w:r w:rsidRPr="00094EE1">
        <w:rPr>
          <w:rFonts w:ascii="Helvetica" w:hAnsi="Helvetica" w:cs="Times New Roman"/>
          <w:color w:val="3F3E3E"/>
          <w:sz w:val="18"/>
          <w:szCs w:val="18"/>
        </w:rPr>
        <w:br/>
        <w:t>Range of merit raises = 4.07% - 5.93%</w:t>
      </w:r>
      <w:r w:rsidRPr="00094EE1">
        <w:rPr>
          <w:rFonts w:ascii="Helvetica" w:hAnsi="Helvetica" w:cs="Times New Roman"/>
          <w:color w:val="3F3E3E"/>
          <w:sz w:val="18"/>
          <w:szCs w:val="18"/>
        </w:rPr>
        <w:br/>
        <w:t>Range of raises by $ amount: $2685 - $3026</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Speech &amp; Hearing Services: The faculty in this department received 5% overall in merit raises.</w:t>
      </w:r>
      <w:r w:rsidRPr="00094EE1">
        <w:rPr>
          <w:rFonts w:ascii="Helvetica" w:hAnsi="Helvetica" w:cs="Times New Roman"/>
          <w:color w:val="3F3E3E"/>
          <w:sz w:val="18"/>
          <w:szCs w:val="18"/>
        </w:rPr>
        <w:br/>
        <w:t>Range of merit raises = 4.17% - 6.12%</w:t>
      </w:r>
      <w:r w:rsidRPr="00094EE1">
        <w:rPr>
          <w:rFonts w:ascii="Helvetica" w:hAnsi="Helvetica" w:cs="Times New Roman"/>
          <w:color w:val="3F3E3E"/>
          <w:sz w:val="18"/>
          <w:szCs w:val="18"/>
        </w:rPr>
        <w:br/>
        <w:t>Range of raises by $ amount: $2194 - $3133</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Art Department: The faculty in this department received 5% overall in merit raises.</w:t>
      </w:r>
      <w:r w:rsidRPr="00094EE1">
        <w:rPr>
          <w:rFonts w:ascii="Helvetica" w:hAnsi="Helvetica" w:cs="Times New Roman"/>
          <w:color w:val="3F3E3E"/>
          <w:sz w:val="18"/>
          <w:szCs w:val="18"/>
        </w:rPr>
        <w:br/>
        <w:t>Range of merit raises = 4.8% - 5.3%</w:t>
      </w:r>
      <w:r w:rsidRPr="00094EE1">
        <w:rPr>
          <w:rFonts w:ascii="Helvetica" w:hAnsi="Helvetica" w:cs="Times New Roman"/>
          <w:color w:val="3F3E3E"/>
          <w:sz w:val="18"/>
          <w:szCs w:val="18"/>
        </w:rPr>
        <w:br/>
        <w:t>5 faculty members were in the 4.8% category, while 3 were in the 5.3% category.</w:t>
      </w:r>
      <w:r w:rsidRPr="00094EE1">
        <w:rPr>
          <w:rFonts w:ascii="Helvetica" w:hAnsi="Helvetica" w:cs="Times New Roman"/>
          <w:color w:val="3F3E3E"/>
          <w:sz w:val="18"/>
          <w:szCs w:val="18"/>
        </w:rPr>
        <w:br/>
        <w:t>Range of raises by $ amount: $2137 - $3563</w:t>
      </w:r>
      <w:r w:rsidRPr="00094EE1">
        <w:rPr>
          <w:rFonts w:ascii="Helvetica" w:hAnsi="Helvetica" w:cs="Times New Roman"/>
          <w:color w:val="3F3E3E"/>
          <w:sz w:val="18"/>
          <w:szCs w:val="18"/>
        </w:rPr>
        <w:br/>
        <w:t>Music, Theatre &amp; Dance: The faculty in this department received 5% overall in merit raises.</w:t>
      </w:r>
      <w:r w:rsidRPr="00094EE1">
        <w:rPr>
          <w:rFonts w:ascii="Helvetica" w:hAnsi="Helvetica" w:cs="Times New Roman"/>
          <w:color w:val="3F3E3E"/>
          <w:sz w:val="18"/>
          <w:szCs w:val="18"/>
        </w:rPr>
        <w:br/>
        <w:t>Range of merit raises = 3.9% - 8.32%</w:t>
      </w:r>
      <w:r w:rsidRPr="00094EE1">
        <w:rPr>
          <w:rFonts w:ascii="Helvetica" w:hAnsi="Helvetica" w:cs="Times New Roman"/>
          <w:color w:val="3F3E3E"/>
          <w:sz w:val="18"/>
          <w:szCs w:val="18"/>
        </w:rPr>
        <w:br/>
        <w:t>Range of raises by $ amount: $2218 - $2981</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*Communications: The faculty in this department received 5.5% overall in merit raises.</w:t>
      </w:r>
      <w:r w:rsidRPr="00094EE1">
        <w:rPr>
          <w:rFonts w:ascii="Helvetica" w:hAnsi="Helvetica" w:cs="Times New Roman"/>
          <w:color w:val="3F3E3E"/>
          <w:sz w:val="18"/>
          <w:szCs w:val="18"/>
        </w:rPr>
        <w:br/>
        <w:t>Range of merit raises = 3.19% - 7.78%</w:t>
      </w:r>
      <w:r w:rsidRPr="00094EE1">
        <w:rPr>
          <w:rFonts w:ascii="Helvetica" w:hAnsi="Helvetica" w:cs="Times New Roman"/>
          <w:color w:val="3F3E3E"/>
          <w:sz w:val="18"/>
          <w:szCs w:val="18"/>
        </w:rPr>
        <w:br/>
        <w:t>Range of raises by $ amount: $973 - $3186</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r>
      <w:r w:rsidRPr="00094EE1">
        <w:rPr>
          <w:rFonts w:ascii="Helvetica" w:hAnsi="Helvetica" w:cs="Times New Roman"/>
          <w:color w:val="3F3E3E"/>
          <w:sz w:val="18"/>
          <w:szCs w:val="18"/>
        </w:rPr>
        <w:br/>
      </w:r>
      <w:r w:rsidRPr="00094EE1">
        <w:rPr>
          <w:rFonts w:ascii="Helvetica" w:hAnsi="Helvetica" w:cs="Times New Roman"/>
          <w:color w:val="3F3E3E"/>
          <w:sz w:val="18"/>
          <w:szCs w:val="18"/>
        </w:rPr>
        <w:br/>
        <w:t>APPENDIX II</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Lamar Faculty Senate</w:t>
      </w:r>
      <w:r w:rsidRPr="00094EE1">
        <w:rPr>
          <w:rFonts w:ascii="Helvetica" w:hAnsi="Helvetica" w:cs="Times New Roman"/>
          <w:color w:val="3F3E3E"/>
          <w:sz w:val="18"/>
          <w:szCs w:val="18"/>
        </w:rPr>
        <w:br/>
        <w:t>RECOMMENDATION</w:t>
      </w:r>
      <w:r w:rsidRPr="00094EE1">
        <w:rPr>
          <w:rFonts w:ascii="Helvetica" w:hAnsi="Helvetica" w:cs="Times New Roman"/>
          <w:color w:val="3F3E3E"/>
          <w:sz w:val="18"/>
          <w:szCs w:val="18"/>
        </w:rPr>
        <w:br/>
        <w:t>passed unanimously January 14, 2009 [with friendly amendment highlighted]</w:t>
      </w:r>
      <w:r w:rsidRPr="00094EE1">
        <w:rPr>
          <w:rFonts w:ascii="Helvetica" w:hAnsi="Helvetica" w:cs="Times New Roman"/>
          <w:color w:val="3F3E3E"/>
          <w:sz w:val="18"/>
          <w:szCs w:val="18"/>
        </w:rPr>
        <w:br/>
        <w:t>Concerning the creation of a BlackBoard shell for all courses at Lamar University:</w:t>
      </w:r>
      <w:r w:rsidRPr="00094EE1">
        <w:rPr>
          <w:rFonts w:ascii="Helvetica" w:hAnsi="Helvetica" w:cs="Times New Roman"/>
          <w:color w:val="3F3E3E"/>
          <w:sz w:val="18"/>
          <w:szCs w:val="18"/>
        </w:rPr>
        <w:br/>
        <w:t>WHEREAS, the Academic Information Technology Committee at Lamar University suggests providing backup of all course materials at Lamar University, to provide benefit such as uninterrupted access to course materials in the event of disasters; and</w:t>
      </w:r>
      <w:r w:rsidRPr="00094EE1">
        <w:rPr>
          <w:rFonts w:ascii="Helvetica" w:hAnsi="Helvetica" w:cs="Times New Roman"/>
          <w:color w:val="3F3E3E"/>
          <w:sz w:val="18"/>
          <w:szCs w:val="18"/>
        </w:rPr>
        <w:br/>
        <w:t>WHEREAS, whenever a course is created on BlackBoard, this process has to go through the Distance Education Center, which places extra burden; and </w:t>
      </w:r>
      <w:r w:rsidRPr="00094EE1">
        <w:rPr>
          <w:rFonts w:ascii="Helvetica" w:hAnsi="Helvetica" w:cs="Times New Roman"/>
          <w:color w:val="3F3E3E"/>
          <w:sz w:val="18"/>
          <w:szCs w:val="18"/>
        </w:rPr>
        <w:br/>
        <w:t>WHEREAS, BlackBoard provides much more functionalities than my.lamar.edu; and,</w:t>
      </w:r>
      <w:r w:rsidRPr="00094EE1">
        <w:rPr>
          <w:rFonts w:ascii="Helvetica" w:hAnsi="Helvetica" w:cs="Times New Roman"/>
          <w:color w:val="3F3E3E"/>
          <w:sz w:val="18"/>
          <w:szCs w:val="18"/>
        </w:rPr>
        <w:br/>
        <w:t>WHEREAS, the creation of a BlackBoard shell incurs no extra costs</w:t>
      </w:r>
      <w:r w:rsidRPr="00094EE1">
        <w:rPr>
          <w:rFonts w:ascii="Helvetica" w:hAnsi="Helvetica" w:cs="Times New Roman"/>
          <w:color w:val="3F3E3E"/>
          <w:sz w:val="18"/>
          <w:szCs w:val="18"/>
        </w:rPr>
        <w:br/>
        <w:t>It is therefore RECOMMENDED that the Administration create a BlackBoard Shell for all courses at Lamar University provided that no faculty member shall be in any way forced to us4e or punished for not using Blackboard or any electronic transmission system.</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APPENDIX III</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Proposed Resolution -- Academic Issues Committee</w:t>
      </w:r>
      <w:r w:rsidRPr="00094EE1">
        <w:rPr>
          <w:rFonts w:ascii="Helvetica" w:hAnsi="Helvetica" w:cs="Times New Roman"/>
          <w:color w:val="3F3E3E"/>
          <w:sz w:val="18"/>
          <w:szCs w:val="18"/>
        </w:rPr>
        <w:br/>
        <w:t>(incorporating friendly amendments)</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r>
      <w:r w:rsidRPr="00094EE1">
        <w:rPr>
          <w:rFonts w:ascii="Helvetica" w:hAnsi="Helvetica" w:cs="Times New Roman"/>
          <w:color w:val="3F3E3E"/>
          <w:sz w:val="18"/>
          <w:szCs w:val="18"/>
        </w:rPr>
        <w:br/>
        <w:t>WHEREAS President James Simmons and other members of the administration and staff responded swiftly and effectively to the damage and disruption caused by Hurricane Ike to ensure the completion of the semester; and</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WHEREAS President Simmons and other members of the administration and staff have continued to address and monitor issues related to the hurricane;</w:t>
      </w:r>
      <w:r w:rsidRPr="00094EE1">
        <w:rPr>
          <w:rFonts w:ascii="Helvetica" w:hAnsi="Helvetica" w:cs="Times New Roman"/>
          <w:color w:val="3F3E3E"/>
          <w:sz w:val="18"/>
          <w:szCs w:val="18"/>
        </w:rPr>
        <w:br/>
      </w:r>
      <w:r w:rsidRPr="00094EE1">
        <w:rPr>
          <w:rFonts w:ascii="Helvetica" w:hAnsi="Helvetica" w:cs="Times New Roman"/>
          <w:color w:val="3F3E3E"/>
          <w:sz w:val="18"/>
          <w:szCs w:val="18"/>
        </w:rPr>
        <w:br/>
        <w:t>THEREFORE BE IT RESOLVED that the Faculty Senate highly commend President Simmons, the administration and staff for their effective leadership and response to Hurricane Ike.</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E1"/>
    <w:rsid w:val="00094EE1"/>
    <w:rsid w:val="00424CDE"/>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4EE1"/>
  </w:style>
  <w:style w:type="character" w:styleId="Hyperlink">
    <w:name w:val="Hyperlink"/>
    <w:basedOn w:val="DefaultParagraphFont"/>
    <w:uiPriority w:val="99"/>
    <w:semiHidden/>
    <w:unhideWhenUsed/>
    <w:rsid w:val="00094EE1"/>
    <w:rPr>
      <w:color w:val="0000FF"/>
      <w:u w:val="single"/>
    </w:rPr>
  </w:style>
  <w:style w:type="character" w:customStyle="1" w:styleId="acadhdr">
    <w:name w:val="acadhdr"/>
    <w:basedOn w:val="DefaultParagraphFont"/>
    <w:rsid w:val="00094EE1"/>
  </w:style>
  <w:style w:type="character" w:customStyle="1" w:styleId="admistext">
    <w:name w:val="admistext"/>
    <w:basedOn w:val="DefaultParagraphFont"/>
    <w:rsid w:val="00094EE1"/>
  </w:style>
  <w:style w:type="paragraph" w:styleId="NormalWeb">
    <w:name w:val="Normal (Web)"/>
    <w:basedOn w:val="Normal"/>
    <w:uiPriority w:val="99"/>
    <w:semiHidden/>
    <w:unhideWhenUsed/>
    <w:rsid w:val="00094EE1"/>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94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4EE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4EE1"/>
  </w:style>
  <w:style w:type="character" w:styleId="Hyperlink">
    <w:name w:val="Hyperlink"/>
    <w:basedOn w:val="DefaultParagraphFont"/>
    <w:uiPriority w:val="99"/>
    <w:semiHidden/>
    <w:unhideWhenUsed/>
    <w:rsid w:val="00094EE1"/>
    <w:rPr>
      <w:color w:val="0000FF"/>
      <w:u w:val="single"/>
    </w:rPr>
  </w:style>
  <w:style w:type="character" w:customStyle="1" w:styleId="acadhdr">
    <w:name w:val="acadhdr"/>
    <w:basedOn w:val="DefaultParagraphFont"/>
    <w:rsid w:val="00094EE1"/>
  </w:style>
  <w:style w:type="character" w:customStyle="1" w:styleId="admistext">
    <w:name w:val="admistext"/>
    <w:basedOn w:val="DefaultParagraphFont"/>
    <w:rsid w:val="00094EE1"/>
  </w:style>
  <w:style w:type="paragraph" w:styleId="NormalWeb">
    <w:name w:val="Normal (Web)"/>
    <w:basedOn w:val="Normal"/>
    <w:uiPriority w:val="99"/>
    <w:semiHidden/>
    <w:unhideWhenUsed/>
    <w:rsid w:val="00094EE1"/>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94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4EE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27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2353</Words>
  <Characters>13413</Characters>
  <Application>Microsoft Macintosh Word</Application>
  <DocSecurity>0</DocSecurity>
  <Lines>111</Lines>
  <Paragraphs>31</Paragraphs>
  <ScaleCrop>false</ScaleCrop>
  <Company>Lamar University</Company>
  <LinksUpToDate>false</LinksUpToDate>
  <CharactersWithSpaces>15735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2013-10-06T17:47:00Z</dcterms:created>
  <dcterms:modified xsi:type="dcterms:W3CDTF">2013-10-06T17:48:00Z</dcterms:modified>
</cp:coreProperties>
</file>